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63" w:type="pct"/>
        <w:tblCellSpacing w:w="7" w:type="dxa"/>
        <w:tblInd w:w="269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最新消息內容包含：標題、發布日期、點閱次數、詳細內容、相關連結、相關檔案"/>
      </w:tblPr>
      <w:tblGrid>
        <w:gridCol w:w="1702"/>
        <w:gridCol w:w="9072"/>
      </w:tblGrid>
      <w:tr w:rsidR="00F679F9" w:rsidRPr="006B4A79" w:rsidTr="006B4A79">
        <w:trPr>
          <w:tblCellSpacing w:w="7" w:type="dxa"/>
        </w:trPr>
        <w:tc>
          <w:tcPr>
            <w:tcW w:w="780" w:type="pct"/>
            <w:tcBorders>
              <w:top w:val="thinThickThinMediumGap" w:sz="24" w:space="0" w:color="auto"/>
              <w:bottom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F679F9" w:rsidRPr="006B4A79" w:rsidRDefault="00F679F9" w:rsidP="006B4A7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標</w:t>
            </w:r>
            <w:r w:rsidRPr="006B4A79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 xml:space="preserve">    </w:t>
            </w: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題</w:t>
            </w:r>
          </w:p>
        </w:tc>
        <w:tc>
          <w:tcPr>
            <w:tcW w:w="4200" w:type="pct"/>
            <w:tcBorders>
              <w:top w:val="thinThickThinMediumGap" w:sz="2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679F9" w:rsidRDefault="00F679F9" w:rsidP="00F00877">
            <w:pPr>
              <w:spacing w:line="440" w:lineRule="exact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狂賀！</w:t>
            </w:r>
          </w:p>
          <w:p w:rsidR="00F679F9" w:rsidRDefault="00F679F9" w:rsidP="00F00877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E125B">
              <w:rPr>
                <w:rFonts w:ascii="微軟正黑體" w:eastAsia="微軟正黑體" w:hAnsi="微軟正黑體" w:hint="eastAsia"/>
                <w:sz w:val="28"/>
                <w:szCs w:val="28"/>
              </w:rPr>
              <w:t>觀光科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學生參加105年全國第三梯次飲料調製乙級檢定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共９人取得乙級證照</w:t>
            </w:r>
            <w:r w:rsidRPr="00FE125B">
              <w:rPr>
                <w:rFonts w:ascii="微軟正黑體" w:eastAsia="微軟正黑體" w:hAnsi="微軟正黑體" w:hint="eastAsia"/>
                <w:sz w:val="28"/>
                <w:szCs w:val="28"/>
              </w:rPr>
              <w:t>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通過名單：301</w:t>
            </w:r>
            <w:r w:rsidRPr="00AA3A53">
              <w:rPr>
                <w:rFonts w:ascii="微軟正黑體" w:eastAsia="微軟正黑體" w:hAnsi="微軟正黑體" w:hint="eastAsia"/>
                <w:sz w:val="28"/>
                <w:szCs w:val="28"/>
              </w:rPr>
              <w:t>黃靖懿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311謝鳳媛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311李冠頡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311</w:t>
            </w:r>
            <w:r w:rsidRPr="00AA3A53">
              <w:rPr>
                <w:rFonts w:ascii="微軟正黑體" w:eastAsia="微軟正黑體" w:hAnsi="微軟正黑體" w:hint="eastAsia"/>
                <w:sz w:val="28"/>
                <w:szCs w:val="28"/>
              </w:rPr>
              <w:t>張雅瑄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312</w:t>
            </w:r>
            <w:r w:rsidRPr="00AA3A53">
              <w:rPr>
                <w:rFonts w:ascii="微軟正黑體" w:eastAsia="微軟正黑體" w:hAnsi="微軟正黑體" w:hint="eastAsia"/>
                <w:sz w:val="28"/>
                <w:szCs w:val="28"/>
              </w:rPr>
              <w:t>楊雅淇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312</w:t>
            </w:r>
            <w:r w:rsidRPr="009F1E80">
              <w:rPr>
                <w:rFonts w:ascii="微軟正黑體" w:eastAsia="微軟正黑體" w:hAnsi="微軟正黑體" w:hint="eastAsia"/>
                <w:sz w:val="28"/>
                <w:szCs w:val="28"/>
              </w:rPr>
              <w:t>林其叡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312</w:t>
            </w:r>
            <w:r w:rsidRPr="009F1E80">
              <w:rPr>
                <w:rFonts w:ascii="微軟正黑體" w:eastAsia="微軟正黑體" w:hAnsi="微軟正黑體" w:hint="eastAsia"/>
                <w:sz w:val="28"/>
                <w:szCs w:val="28"/>
              </w:rPr>
              <w:t>陳慶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312</w:t>
            </w:r>
            <w:r w:rsidRPr="009F1E80">
              <w:rPr>
                <w:rFonts w:ascii="微軟正黑體" w:eastAsia="微軟正黑體" w:hAnsi="微軟正黑體" w:hint="eastAsia"/>
                <w:sz w:val="28"/>
                <w:szCs w:val="28"/>
              </w:rPr>
              <w:t>周哲賢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312</w:t>
            </w:r>
            <w:r w:rsidRPr="009F1E80">
              <w:rPr>
                <w:rFonts w:ascii="微軟正黑體" w:eastAsia="微軟正黑體" w:hAnsi="微軟正黑體" w:hint="eastAsia"/>
                <w:sz w:val="28"/>
                <w:szCs w:val="28"/>
              </w:rPr>
              <w:t>郭咏霖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B4A79" w:rsidRPr="006B4A79" w:rsidTr="006B4A79">
        <w:trPr>
          <w:tblCellSpacing w:w="7" w:type="dxa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發布日期</w:t>
            </w:r>
          </w:p>
        </w:tc>
        <w:tc>
          <w:tcPr>
            <w:tcW w:w="4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B4A79" w:rsidRPr="006B4A79" w:rsidRDefault="006B4A79" w:rsidP="006B4A79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201</w:t>
            </w:r>
            <w:r w:rsidR="0047024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７</w:t>
            </w:r>
            <w:r w:rsidRPr="006B4A79">
              <w:rPr>
                <w:rFonts w:ascii="微軟正黑體" w:eastAsia="微軟正黑體" w:hAnsi="微軟正黑體" w:cs="新細明體"/>
                <w:kern w:val="0"/>
                <w:szCs w:val="24"/>
              </w:rPr>
              <w:t>/</w:t>
            </w:r>
            <w:r w:rsidR="0047024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０</w:t>
            </w:r>
            <w:r w:rsidR="00F679F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3/02</w:t>
            </w:r>
          </w:p>
        </w:tc>
      </w:tr>
      <w:tr w:rsidR="006B4A79" w:rsidRPr="006B4A79" w:rsidTr="00470241">
        <w:trPr>
          <w:trHeight w:val="5827"/>
          <w:tblCellSpacing w:w="7" w:type="dxa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詳細內容</w:t>
            </w:r>
          </w:p>
        </w:tc>
        <w:tc>
          <w:tcPr>
            <w:tcW w:w="4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hideMark/>
          </w:tcPr>
          <w:p w:rsidR="0084743E" w:rsidRPr="00F679F9" w:rsidRDefault="0084743E" w:rsidP="0084743E">
            <w:pPr>
              <w:spacing w:line="400" w:lineRule="exact"/>
              <w:ind w:left="280" w:hangingChars="100" w:hanging="280"/>
              <w:jc w:val="both"/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●</w:t>
            </w:r>
            <w:r w:rsidR="00F679F9" w:rsidRPr="00FE125B">
              <w:rPr>
                <w:rFonts w:ascii="微軟正黑體" w:eastAsia="微軟正黑體" w:hAnsi="微軟正黑體" w:hint="eastAsia"/>
                <w:sz w:val="28"/>
                <w:szCs w:val="28"/>
              </w:rPr>
              <w:t>觀光科</w:t>
            </w:r>
            <w:r w:rsidR="00F679F9">
              <w:rPr>
                <w:rFonts w:ascii="微軟正黑體" w:eastAsia="微軟正黑體" w:hAnsi="微軟正黑體" w:hint="eastAsia"/>
                <w:sz w:val="28"/>
                <w:szCs w:val="28"/>
              </w:rPr>
              <w:t>學生參加105年全國第三梯次飲料調製乙級檢定</w:t>
            </w:r>
            <w:r w:rsidR="00F679F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F679F9">
              <w:rPr>
                <w:rFonts w:ascii="微軟正黑體" w:eastAsia="微軟正黑體" w:hAnsi="微軟正黑體" w:hint="eastAsia"/>
                <w:sz w:val="28"/>
                <w:szCs w:val="28"/>
              </w:rPr>
              <w:t>共９人取得乙級證照</w:t>
            </w:r>
            <w:r w:rsidR="00F679F9" w:rsidRPr="00FE125B">
              <w:rPr>
                <w:rFonts w:ascii="微軟正黑體" w:eastAsia="微軟正黑體" w:hAnsi="微軟正黑體" w:hint="eastAsia"/>
                <w:sz w:val="28"/>
                <w:szCs w:val="28"/>
              </w:rPr>
              <w:t>！</w:t>
            </w:r>
            <w:r w:rsidR="00F679F9">
              <w:rPr>
                <w:rFonts w:ascii="微軟正黑體" w:eastAsia="微軟正黑體" w:hAnsi="微軟正黑體" w:hint="eastAsia"/>
                <w:sz w:val="28"/>
                <w:szCs w:val="28"/>
              </w:rPr>
              <w:t>通過名單：301</w:t>
            </w:r>
            <w:r w:rsidR="00F679F9" w:rsidRPr="00AA3A53">
              <w:rPr>
                <w:rFonts w:ascii="微軟正黑體" w:eastAsia="微軟正黑體" w:hAnsi="微軟正黑體" w:hint="eastAsia"/>
                <w:sz w:val="28"/>
                <w:szCs w:val="28"/>
              </w:rPr>
              <w:t>黃靖懿</w:t>
            </w:r>
            <w:r w:rsidR="00F679F9"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="00F679F9">
              <w:rPr>
                <w:rFonts w:ascii="微軟正黑體" w:eastAsia="微軟正黑體" w:hAnsi="微軟正黑體" w:hint="eastAsia"/>
                <w:sz w:val="28"/>
                <w:szCs w:val="28"/>
              </w:rPr>
              <w:t>311謝鳳媛</w:t>
            </w:r>
            <w:r w:rsidR="00F679F9"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="00F679F9">
              <w:rPr>
                <w:rFonts w:ascii="微軟正黑體" w:eastAsia="微軟正黑體" w:hAnsi="微軟正黑體" w:hint="eastAsia"/>
                <w:sz w:val="28"/>
                <w:szCs w:val="28"/>
              </w:rPr>
              <w:t>311李冠頡</w:t>
            </w:r>
            <w:r w:rsidR="00F679F9"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="00F679F9">
              <w:rPr>
                <w:rFonts w:ascii="微軟正黑體" w:eastAsia="微軟正黑體" w:hAnsi="微軟正黑體" w:hint="eastAsia"/>
                <w:sz w:val="28"/>
                <w:szCs w:val="28"/>
              </w:rPr>
              <w:t>311</w:t>
            </w:r>
            <w:r w:rsidR="00F679F9" w:rsidRPr="00AA3A53">
              <w:rPr>
                <w:rFonts w:ascii="微軟正黑體" w:eastAsia="微軟正黑體" w:hAnsi="微軟正黑體" w:hint="eastAsia"/>
                <w:sz w:val="28"/>
                <w:szCs w:val="28"/>
              </w:rPr>
              <w:t>張雅瑄</w:t>
            </w:r>
            <w:r w:rsidR="00F679F9"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="00F679F9">
              <w:rPr>
                <w:rFonts w:ascii="微軟正黑體" w:eastAsia="微軟正黑體" w:hAnsi="微軟正黑體" w:hint="eastAsia"/>
                <w:sz w:val="28"/>
                <w:szCs w:val="28"/>
              </w:rPr>
              <w:t>312</w:t>
            </w:r>
            <w:r w:rsidR="00F679F9" w:rsidRPr="00AA3A53">
              <w:rPr>
                <w:rFonts w:ascii="微軟正黑體" w:eastAsia="微軟正黑體" w:hAnsi="微軟正黑體" w:hint="eastAsia"/>
                <w:sz w:val="28"/>
                <w:szCs w:val="28"/>
              </w:rPr>
              <w:t>楊雅淇</w:t>
            </w:r>
            <w:r w:rsidR="00F679F9"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="00F679F9">
              <w:rPr>
                <w:rFonts w:ascii="微軟正黑體" w:eastAsia="微軟正黑體" w:hAnsi="微軟正黑體" w:hint="eastAsia"/>
                <w:sz w:val="28"/>
                <w:szCs w:val="28"/>
              </w:rPr>
              <w:t>312</w:t>
            </w:r>
            <w:r w:rsidR="00F679F9" w:rsidRPr="009F1E80">
              <w:rPr>
                <w:rFonts w:ascii="微軟正黑體" w:eastAsia="微軟正黑體" w:hAnsi="微軟正黑體" w:hint="eastAsia"/>
                <w:sz w:val="28"/>
                <w:szCs w:val="28"/>
              </w:rPr>
              <w:t>林其叡</w:t>
            </w:r>
            <w:r w:rsidR="00F679F9"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="00F679F9">
              <w:rPr>
                <w:rFonts w:ascii="微軟正黑體" w:eastAsia="微軟正黑體" w:hAnsi="微軟正黑體" w:hint="eastAsia"/>
                <w:sz w:val="28"/>
                <w:szCs w:val="28"/>
              </w:rPr>
              <w:t>312</w:t>
            </w:r>
            <w:r w:rsidR="00F679F9" w:rsidRPr="009F1E80">
              <w:rPr>
                <w:rFonts w:ascii="微軟正黑體" w:eastAsia="微軟正黑體" w:hAnsi="微軟正黑體" w:hint="eastAsia"/>
                <w:sz w:val="28"/>
                <w:szCs w:val="28"/>
              </w:rPr>
              <w:t>陳慶</w:t>
            </w:r>
            <w:r w:rsidR="00F679F9"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="00F679F9">
              <w:rPr>
                <w:rFonts w:ascii="微軟正黑體" w:eastAsia="微軟正黑體" w:hAnsi="微軟正黑體" w:hint="eastAsia"/>
                <w:sz w:val="28"/>
                <w:szCs w:val="28"/>
              </w:rPr>
              <w:t>312</w:t>
            </w:r>
            <w:r w:rsidR="00F679F9" w:rsidRPr="009F1E80">
              <w:rPr>
                <w:rFonts w:ascii="微軟正黑體" w:eastAsia="微軟正黑體" w:hAnsi="微軟正黑體" w:hint="eastAsia"/>
                <w:sz w:val="28"/>
                <w:szCs w:val="28"/>
              </w:rPr>
              <w:t>周哲賢</w:t>
            </w:r>
            <w:r w:rsidR="00F679F9"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="00F679F9">
              <w:rPr>
                <w:rFonts w:ascii="微軟正黑體" w:eastAsia="微軟正黑體" w:hAnsi="微軟正黑體" w:hint="eastAsia"/>
                <w:sz w:val="28"/>
                <w:szCs w:val="28"/>
              </w:rPr>
              <w:t>312</w:t>
            </w:r>
            <w:r w:rsidR="00F679F9" w:rsidRPr="009F1E80">
              <w:rPr>
                <w:rFonts w:ascii="微軟正黑體" w:eastAsia="微軟正黑體" w:hAnsi="微軟正黑體" w:hint="eastAsia"/>
                <w:sz w:val="28"/>
                <w:szCs w:val="28"/>
              </w:rPr>
              <w:t>郭咏霖</w:t>
            </w:r>
            <w:r w:rsidR="00F679F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F679F9" w:rsidRPr="00F679F9">
              <w:rPr>
                <w:rFonts w:ascii="微軟正黑體" w:eastAsia="微軟正黑體" w:hAnsi="微軟正黑體" w:hint="eastAsia"/>
                <w:sz w:val="28"/>
                <w:szCs w:val="28"/>
              </w:rPr>
              <w:t>感謝陳勇年老師及謝淑梅主任的指導及鼓勵。</w:t>
            </w:r>
          </w:p>
          <w:p w:rsidR="0084743E" w:rsidRPr="0084743E" w:rsidRDefault="0084743E" w:rsidP="0084743E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bookmarkStart w:id="0" w:name="_GoBack"/>
            <w:bookmarkEnd w:id="0"/>
          </w:p>
          <w:p w:rsidR="0084743E" w:rsidRPr="0084743E" w:rsidRDefault="0084743E" w:rsidP="0084743E">
            <w:pPr>
              <w:spacing w:line="400" w:lineRule="exact"/>
              <w:ind w:left="720"/>
              <w:jc w:val="both"/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</w:pPr>
          </w:p>
          <w:p w:rsidR="00470241" w:rsidRPr="00CE2378" w:rsidRDefault="00470241" w:rsidP="00470241">
            <w:pPr>
              <w:adjustRightInd w:val="0"/>
              <w:snapToGrid w:val="0"/>
              <w:ind w:left="280" w:hangingChars="100" w:hanging="28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6B4A79" w:rsidRPr="006B4A79" w:rsidTr="006B4A79">
        <w:trPr>
          <w:tblCellSpacing w:w="7" w:type="dxa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相關連結</w:t>
            </w:r>
          </w:p>
        </w:tc>
        <w:tc>
          <w:tcPr>
            <w:tcW w:w="4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B4A79" w:rsidRPr="006B4A79" w:rsidRDefault="006B4A79" w:rsidP="006B4A79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kern w:val="0"/>
                <w:szCs w:val="24"/>
              </w:rPr>
              <w:t>目前無資料</w:t>
            </w:r>
          </w:p>
        </w:tc>
      </w:tr>
      <w:tr w:rsidR="006B4A79" w:rsidRPr="006B4A79" w:rsidTr="006B4A79">
        <w:trPr>
          <w:tblCellSpacing w:w="7" w:type="dxa"/>
        </w:trPr>
        <w:tc>
          <w:tcPr>
            <w:tcW w:w="780" w:type="pct"/>
            <w:tcBorders>
              <w:top w:val="single" w:sz="4" w:space="0" w:color="auto"/>
              <w:bottom w:val="thinThickThinMediumGap" w:sz="2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相關檔案</w:t>
            </w:r>
          </w:p>
        </w:tc>
        <w:tc>
          <w:tcPr>
            <w:tcW w:w="4200" w:type="pct"/>
            <w:tcBorders>
              <w:top w:val="single" w:sz="4" w:space="0" w:color="auto"/>
              <w:bottom w:val="thinThickThinMediumGap" w:sz="24" w:space="0" w:color="auto"/>
            </w:tcBorders>
            <w:shd w:val="clear" w:color="auto" w:fill="C6D9F1" w:themeFill="text2" w:themeFillTint="33"/>
            <w:vAlign w:val="center"/>
            <w:hideMark/>
          </w:tcPr>
          <w:p w:rsidR="006B4A79" w:rsidRPr="006B4A79" w:rsidRDefault="006B4A79" w:rsidP="006B4A79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目前無資料 </w:t>
            </w:r>
          </w:p>
        </w:tc>
      </w:tr>
    </w:tbl>
    <w:p w:rsidR="001C46B6" w:rsidRDefault="001C46B6"/>
    <w:sectPr w:rsidR="001C46B6" w:rsidSect="006B4A7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58F" w:rsidRDefault="0040758F" w:rsidP="0040758F">
      <w:r>
        <w:separator/>
      </w:r>
    </w:p>
  </w:endnote>
  <w:endnote w:type="continuationSeparator" w:id="0">
    <w:p w:rsidR="0040758F" w:rsidRDefault="0040758F" w:rsidP="0040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58F" w:rsidRDefault="0040758F" w:rsidP="0040758F">
      <w:r>
        <w:separator/>
      </w:r>
    </w:p>
  </w:footnote>
  <w:footnote w:type="continuationSeparator" w:id="0">
    <w:p w:rsidR="0040758F" w:rsidRDefault="0040758F" w:rsidP="00407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071D5"/>
    <w:multiLevelType w:val="hybridMultilevel"/>
    <w:tmpl w:val="2AB85F58"/>
    <w:lvl w:ilvl="0" w:tplc="9F74B7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C6E2203"/>
    <w:multiLevelType w:val="hybridMultilevel"/>
    <w:tmpl w:val="9CBAF324"/>
    <w:lvl w:ilvl="0" w:tplc="33A4A6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B140F62"/>
    <w:multiLevelType w:val="hybridMultilevel"/>
    <w:tmpl w:val="A2B0ABF6"/>
    <w:lvl w:ilvl="0" w:tplc="DB4A3D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79"/>
    <w:rsid w:val="000943E8"/>
    <w:rsid w:val="001C46B6"/>
    <w:rsid w:val="001D6B49"/>
    <w:rsid w:val="001E4CDA"/>
    <w:rsid w:val="002F3F61"/>
    <w:rsid w:val="0040758F"/>
    <w:rsid w:val="004145A1"/>
    <w:rsid w:val="00470241"/>
    <w:rsid w:val="0057779E"/>
    <w:rsid w:val="006B4A79"/>
    <w:rsid w:val="006E6774"/>
    <w:rsid w:val="00765DCF"/>
    <w:rsid w:val="0084743E"/>
    <w:rsid w:val="008E50AE"/>
    <w:rsid w:val="009F40D7"/>
    <w:rsid w:val="00A17FC6"/>
    <w:rsid w:val="00CA6301"/>
    <w:rsid w:val="00CE2378"/>
    <w:rsid w:val="00E316F6"/>
    <w:rsid w:val="00F679F9"/>
    <w:rsid w:val="00F83D74"/>
    <w:rsid w:val="00FC1F57"/>
    <w:rsid w:val="00FF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75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758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70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702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75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758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70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702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2017-05-08T12:49:00Z</dcterms:created>
  <dcterms:modified xsi:type="dcterms:W3CDTF">2017-05-08T12:51:00Z</dcterms:modified>
</cp:coreProperties>
</file>